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DE" w:rsidRDefault="005260C6">
      <w:r>
        <w:rPr>
          <w:noProof/>
          <w:lang w:val="de-CH"/>
        </w:rPr>
        <w:drawing>
          <wp:inline distT="0" distB="0" distL="0" distR="0">
            <wp:extent cx="5715000" cy="3810000"/>
            <wp:effectExtent l="0" t="0" r="0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DE" w:rsidRDefault="001E7ADE"/>
    <w:p w:rsidR="001E7ADE" w:rsidRPr="005260C6" w:rsidRDefault="005260C6">
      <w:pPr>
        <w:pStyle w:val="berschrift1"/>
        <w:rPr>
          <w:lang w:val="de-CH"/>
        </w:rPr>
      </w:pPr>
      <w:bookmarkStart w:id="0" w:name="_Toc1"/>
      <w:r w:rsidRPr="005260C6">
        <w:rPr>
          <w:lang w:val="de-CH"/>
        </w:rPr>
        <w:t>«Luca überdenkt seinen Umgang mit Energie »</w:t>
      </w:r>
      <w:bookmarkEnd w:id="0"/>
    </w:p>
    <w:p w:rsidR="001E7ADE" w:rsidRDefault="005260C6">
      <w:r>
        <w:br w:type="page"/>
      </w:r>
    </w:p>
    <w:p w:rsidR="001E7ADE" w:rsidRPr="005260C6" w:rsidRDefault="005260C6">
      <w:pPr>
        <w:pStyle w:val="berschrift2"/>
        <w:rPr>
          <w:lang w:val="de-CH"/>
        </w:rPr>
      </w:pPr>
      <w:bookmarkStart w:id="1" w:name="_Toc2"/>
      <w:r>
        <w:rPr>
          <w:noProof/>
          <w:lang w:val="de-CH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549275</wp:posOffset>
            </wp:positionV>
            <wp:extent cx="1876425" cy="1247775"/>
            <wp:effectExtent l="0" t="0" r="0" b="0"/>
            <wp:wrapTight wrapText="bothSides">
              <wp:wrapPolygon edited="0">
                <wp:start x="0" y="0"/>
                <wp:lineTo x="0" y="21435"/>
                <wp:lineTo x="21490" y="21435"/>
                <wp:lineTo x="2149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0C6">
        <w:rPr>
          <w:lang w:val="de-CH"/>
        </w:rPr>
        <w:t>1. Kann man ohne Strom kochen?</w:t>
      </w:r>
      <w:bookmarkEnd w:id="1"/>
    </w:p>
    <w:p w:rsidR="001E7ADE" w:rsidRDefault="005260C6">
      <w:pPr>
        <w:pStyle w:val="berschrift3"/>
      </w:pPr>
      <w:bookmarkStart w:id="2" w:name="_Toc4"/>
      <w:r>
        <w:t>AUFGABE A</w:t>
      </w:r>
      <w:bookmarkEnd w:id="2"/>
    </w:p>
    <w:p w:rsidR="001E7ADE" w:rsidRDefault="001E7ADE"/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Mmmh- bekommst du auch gerade Lust auf ein Menü?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 xml:space="preserve">Aber wie würde das </w:t>
      </w:r>
      <w:r w:rsidRPr="005260C6">
        <w:rPr>
          <w:lang w:val="de-CH"/>
        </w:rPr>
        <w:t>eigentlich bei einem Stromausfall funktionieren?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Was würdest du machen, um ein Ei zu kochen?</w:t>
      </w:r>
    </w:p>
    <w:p w:rsidR="001E7ADE" w:rsidRPr="005260C6" w:rsidRDefault="005260C6">
      <w:pPr>
        <w:rPr>
          <w:lang w:val="de-CH"/>
        </w:rPr>
      </w:pPr>
      <w:r>
        <w:rPr>
          <w:lang w:val="de-CH"/>
        </w:rPr>
        <w:t>Tauscht euch in kleinen Forsch</w:t>
      </w:r>
      <w:r w:rsidRPr="005260C6">
        <w:rPr>
          <w:lang w:val="de-CH"/>
        </w:rPr>
        <w:t>ungsgruppen über eure Ideen aus.</w:t>
      </w:r>
    </w:p>
    <w:p w:rsidR="001E7ADE" w:rsidRPr="005260C6" w:rsidRDefault="001E7ADE">
      <w:pPr>
        <w:rPr>
          <w:lang w:val="de-CH"/>
        </w:rPr>
      </w:pPr>
    </w:p>
    <w:p w:rsidR="001E7ADE" w:rsidRPr="005260C6" w:rsidRDefault="005260C6">
      <w:pPr>
        <w:pStyle w:val="berschrift2"/>
        <w:rPr>
          <w:lang w:val="de-CH"/>
        </w:rPr>
      </w:pPr>
      <w:bookmarkStart w:id="3" w:name="_Toc6"/>
      <w:r w:rsidRPr="005260C6">
        <w:rPr>
          <w:lang w:val="de-CH"/>
        </w:rPr>
        <w:t>2. Kann die Sonnenenergie direkt genutzt werden?</w:t>
      </w:r>
      <w:bookmarkEnd w:id="3"/>
    </w:p>
    <w:p w:rsidR="001E7ADE" w:rsidRPr="005260C6" w:rsidRDefault="005260C6">
      <w:pPr>
        <w:pStyle w:val="berschrift3"/>
        <w:rPr>
          <w:lang w:val="de-CH"/>
        </w:rPr>
      </w:pPr>
      <w:bookmarkStart w:id="4" w:name="_Toc8"/>
      <w:r w:rsidRPr="005260C6">
        <w:rPr>
          <w:lang w:val="de-CH"/>
        </w:rPr>
        <w:t>AUFGABE A</w:t>
      </w:r>
      <w:bookmarkEnd w:id="4"/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Luca unternimmt mit seinen Fussball-Kollegen eine Wanderung. Weil sie wegen der anhaltenden Hitze im Freien kein Feuer entfachen dürfen, beschlies</w:t>
      </w:r>
      <w:r w:rsidRPr="005260C6">
        <w:rPr>
          <w:lang w:val="de-CH"/>
        </w:rPr>
        <w:t>sen sie, Eier in einem Solarkocher zu kochen. Doch zuvor möchten sie versuchen, Schokolade zu schmelzen.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Hierfür möchten sie die Sonnenenergie nutzen...</w:t>
      </w:r>
      <w:r w:rsidRPr="005260C6">
        <w:rPr>
          <w:lang w:val="de-CH"/>
        </w:rPr>
        <w:t>Kannst du ihnen dabei helfen?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Baue mit folgendem Material einen «Ofen zum Schokolade schmelzen»:</w:t>
      </w:r>
    </w:p>
    <w:p w:rsidR="001E7ADE" w:rsidRDefault="005260C6" w:rsidP="005260C6">
      <w:pPr>
        <w:numPr>
          <w:ilvl w:val="0"/>
          <w:numId w:val="5"/>
        </w:numPr>
        <w:spacing w:after="0"/>
      </w:pPr>
      <w:r>
        <w:t>1 Kart</w:t>
      </w:r>
      <w:r>
        <w:t>onschachtel (Schuhschachtel)</w:t>
      </w:r>
    </w:p>
    <w:p w:rsidR="001E7ADE" w:rsidRDefault="005260C6" w:rsidP="005260C6">
      <w:pPr>
        <w:numPr>
          <w:ilvl w:val="0"/>
          <w:numId w:val="5"/>
        </w:numPr>
        <w:spacing w:after="0"/>
      </w:pPr>
      <w:r>
        <w:t>Alufolie</w:t>
      </w:r>
    </w:p>
    <w:p w:rsidR="001E7ADE" w:rsidRDefault="005260C6" w:rsidP="005260C6">
      <w:pPr>
        <w:numPr>
          <w:ilvl w:val="0"/>
          <w:numId w:val="5"/>
        </w:numPr>
        <w:spacing w:after="0"/>
      </w:pPr>
      <w:r>
        <w:t>Klarsichtfolie</w:t>
      </w:r>
    </w:p>
    <w:p w:rsidR="001E7ADE" w:rsidRDefault="005260C6" w:rsidP="005260C6">
      <w:pPr>
        <w:numPr>
          <w:ilvl w:val="0"/>
          <w:numId w:val="5"/>
        </w:numPr>
        <w:spacing w:after="0"/>
      </w:pPr>
      <w:r>
        <w:t>Gummiband</w:t>
      </w:r>
    </w:p>
    <w:p w:rsidR="001E7ADE" w:rsidRPr="005260C6" w:rsidRDefault="005260C6" w:rsidP="005260C6">
      <w:pPr>
        <w:numPr>
          <w:ilvl w:val="0"/>
          <w:numId w:val="5"/>
        </w:numPr>
        <w:spacing w:after="0"/>
        <w:rPr>
          <w:lang w:val="de-CH"/>
        </w:rPr>
      </w:pPr>
      <w:r w:rsidRPr="005260C6">
        <w:rPr>
          <w:lang w:val="de-CH"/>
        </w:rPr>
        <w:t>schwarze Schokolade (enthält viel Kakaobutter, schmilzt gut)</w:t>
      </w:r>
    </w:p>
    <w:p w:rsidR="005260C6" w:rsidRDefault="005260C6"/>
    <w:p w:rsidR="005260C6" w:rsidRDefault="005260C6"/>
    <w:p w:rsidR="005260C6" w:rsidRDefault="005260C6"/>
    <w:p w:rsidR="001E7ADE" w:rsidRDefault="005260C6">
      <w:r>
        <w:lastRenderedPageBreak/>
        <w:t>Gehe so vor:</w:t>
      </w:r>
    </w:p>
    <w:p w:rsidR="001E7ADE" w:rsidRPr="005260C6" w:rsidRDefault="005260C6" w:rsidP="005260C6">
      <w:pPr>
        <w:numPr>
          <w:ilvl w:val="0"/>
          <w:numId w:val="6"/>
        </w:numPr>
        <w:spacing w:after="0"/>
        <w:rPr>
          <w:lang w:val="de-CH"/>
        </w:rPr>
      </w:pPr>
      <w:r w:rsidRPr="005260C6">
        <w:rPr>
          <w:lang w:val="de-CH"/>
        </w:rPr>
        <w:t>Kleide die Schachtel mit Alufolie lückenlos aus. Die glänzende Oberfläche muss sichtbar sein.</w:t>
      </w:r>
    </w:p>
    <w:p w:rsidR="001E7ADE" w:rsidRPr="005260C6" w:rsidRDefault="005260C6" w:rsidP="005260C6">
      <w:pPr>
        <w:numPr>
          <w:ilvl w:val="0"/>
          <w:numId w:val="6"/>
        </w:numPr>
        <w:spacing w:after="0"/>
        <w:rPr>
          <w:lang w:val="de-CH"/>
        </w:rPr>
      </w:pPr>
      <w:r w:rsidRPr="005260C6">
        <w:rPr>
          <w:lang w:val="de-CH"/>
        </w:rPr>
        <w:t>Lege die Schokolade in die Schachtel.</w:t>
      </w:r>
    </w:p>
    <w:p w:rsidR="001E7ADE" w:rsidRPr="005260C6" w:rsidRDefault="005260C6" w:rsidP="005260C6">
      <w:pPr>
        <w:numPr>
          <w:ilvl w:val="0"/>
          <w:numId w:val="6"/>
        </w:numPr>
        <w:spacing w:after="0"/>
        <w:rPr>
          <w:lang w:val="de-CH"/>
        </w:rPr>
      </w:pPr>
      <w:r w:rsidRPr="005260C6">
        <w:rPr>
          <w:lang w:val="de-CH"/>
        </w:rPr>
        <w:t>Decke die Schachtel oben mit der Klarsichtfolie ab und verschliesse sie mit einem Gummiband. Stelle die Schachtel über die Mittagszeit an die pralle Sonne.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Was passiert?</w:t>
      </w:r>
    </w:p>
    <w:p w:rsidR="005260C6" w:rsidRDefault="005260C6" w:rsidP="005260C6">
      <w:pPr>
        <w:rPr>
          <w:lang w:val="de-CH"/>
        </w:rPr>
      </w:pPr>
      <w:r w:rsidRPr="005260C6">
        <w:rPr>
          <w:lang w:val="de-CH"/>
        </w:rPr>
        <w:t>Hast du eine Idee, warum man dieSchachtel mit de</w:t>
      </w:r>
      <w:r w:rsidRPr="005260C6">
        <w:rPr>
          <w:lang w:val="de-CH"/>
        </w:rPr>
        <w:t>r Aluminiumfolie auch Solarkocher nennt?</w:t>
      </w:r>
      <w:bookmarkStart w:id="5" w:name="_Toc10"/>
    </w:p>
    <w:p w:rsidR="001E7ADE" w:rsidRPr="005260C6" w:rsidRDefault="005260C6">
      <w:pPr>
        <w:pStyle w:val="berschrift3"/>
        <w:rPr>
          <w:lang w:val="de-CH"/>
        </w:rPr>
      </w:pPr>
      <w:r w:rsidRPr="005260C6">
        <w:rPr>
          <w:lang w:val="de-CH"/>
        </w:rPr>
        <w:t>A</w:t>
      </w:r>
      <w:r w:rsidRPr="005260C6">
        <w:rPr>
          <w:lang w:val="de-CH"/>
        </w:rPr>
        <w:t>UFGABE B</w:t>
      </w:r>
      <w:bookmarkEnd w:id="5"/>
    </w:p>
    <w:p w:rsidR="001E7ADE" w:rsidRPr="005260C6" w:rsidRDefault="005260C6">
      <w:pPr>
        <w:pStyle w:val="berschrift4"/>
        <w:rPr>
          <w:lang w:val="de-CH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4635500</wp:posOffset>
            </wp:positionH>
            <wp:positionV relativeFrom="paragraph">
              <wp:posOffset>160655</wp:posOffset>
            </wp:positionV>
            <wp:extent cx="1188720" cy="1554480"/>
            <wp:effectExtent l="0" t="0" r="0" b="0"/>
            <wp:wrapTight wrapText="bothSides">
              <wp:wrapPolygon edited="0">
                <wp:start x="0" y="0"/>
                <wp:lineTo x="0" y="21441"/>
                <wp:lineTo x="21115" y="21441"/>
                <wp:lineTo x="2111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0C6">
        <w:rPr>
          <w:lang w:val="de-CH"/>
        </w:rPr>
        <w:t>Wir bauen einen Solarkocher</w:t>
      </w:r>
      <w:r>
        <w:rPr>
          <w:lang w:val="de-CH"/>
        </w:rPr>
        <w:t xml:space="preserve"> 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Damit wir ein Ei kochen können, benötigt es einen aufwändigeren Solarkocher.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Du bekommst von deiner Lehrpers</w:t>
      </w:r>
      <w:r w:rsidRPr="005260C6">
        <w:rPr>
          <w:lang w:val="de-CH"/>
        </w:rPr>
        <w:t>on eine Anleitung des WWF Panda Club. Baue den Solarkocher nach- und dann viel Spass beim Eierkochen :-)</w:t>
      </w:r>
    </w:p>
    <w:p w:rsidR="001E7ADE" w:rsidRDefault="001E7ADE"/>
    <w:p w:rsidR="001E7ADE" w:rsidRDefault="005260C6">
      <w:pPr>
        <w:pStyle w:val="berschrift3"/>
      </w:pPr>
      <w:bookmarkStart w:id="6" w:name="_Toc12"/>
      <w:r>
        <w:t>AUFGABE C</w:t>
      </w:r>
      <w:bookmarkEnd w:id="6"/>
    </w:p>
    <w:p w:rsidR="001E7ADE" w:rsidRDefault="005260C6">
      <w:pPr>
        <w:pStyle w:val="berschrift4"/>
      </w:pPr>
      <w:r>
        <w:t>Forschungs</w:t>
      </w:r>
      <w:r>
        <w:t>konferenz</w:t>
      </w:r>
    </w:p>
    <w:p w:rsidR="001E7ADE" w:rsidRDefault="005260C6">
      <w:r>
        <w:rPr>
          <w:noProof/>
          <w:lang w:val="de-CH"/>
        </w:rPr>
        <w:drawing>
          <wp:inline distT="0" distB="0" distL="0" distR="0">
            <wp:extent cx="2133600" cy="163830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Die Forschungsteams treffen sich an einer Konferenz und stellen ihren Solarkocher vor.</w:t>
      </w:r>
    </w:p>
    <w:p w:rsidR="001E7ADE" w:rsidRDefault="005260C6">
      <w:pPr>
        <w:numPr>
          <w:ilvl w:val="0"/>
          <w:numId w:val="7"/>
        </w:numPr>
      </w:pPr>
      <w:r>
        <w:t>Was hat gut funktioniert?</w:t>
      </w:r>
    </w:p>
    <w:p w:rsidR="001E7ADE" w:rsidRDefault="005260C6">
      <w:pPr>
        <w:numPr>
          <w:ilvl w:val="0"/>
          <w:numId w:val="8"/>
        </w:numPr>
      </w:pPr>
      <w:r>
        <w:t>Was weniger?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Diskutiert gemeinsam, wie der Solarkocher verbessert werden kann.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br w:type="page"/>
      </w:r>
    </w:p>
    <w:p w:rsidR="001E7ADE" w:rsidRPr="005260C6" w:rsidRDefault="005260C6">
      <w:pPr>
        <w:pStyle w:val="berschrift2"/>
        <w:rPr>
          <w:lang w:val="de-CH"/>
        </w:rPr>
      </w:pPr>
      <w:bookmarkStart w:id="7" w:name="_Toc13"/>
      <w:r w:rsidRPr="005260C6">
        <w:rPr>
          <w:lang w:val="de-CH"/>
        </w:rPr>
        <w:lastRenderedPageBreak/>
        <w:t>3. Wir optimieren den Solarkocher</w:t>
      </w:r>
      <w:bookmarkEnd w:id="7"/>
    </w:p>
    <w:p w:rsidR="001E7ADE" w:rsidRPr="005260C6" w:rsidRDefault="005260C6" w:rsidP="005260C6">
      <w:pPr>
        <w:rPr>
          <w:b/>
          <w:bCs/>
          <w:color w:val="2B7565"/>
          <w:sz w:val="28"/>
          <w:szCs w:val="28"/>
          <w:lang w:val="de-CH"/>
        </w:rPr>
      </w:pPr>
      <w:bookmarkStart w:id="8" w:name="_Toc15"/>
      <w:r w:rsidRPr="005260C6">
        <w:rPr>
          <w:b/>
          <w:bCs/>
          <w:color w:val="2B7565"/>
          <w:sz w:val="28"/>
          <w:szCs w:val="28"/>
          <w:lang w:val="de-CH"/>
        </w:rPr>
        <w:t>AUFGABE A</w:t>
      </w:r>
      <w:bookmarkEnd w:id="8"/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W</w:t>
      </w:r>
      <w:r w:rsidRPr="005260C6">
        <w:rPr>
          <w:lang w:val="de-CH"/>
        </w:rPr>
        <w:t>ie könntest du die Hitze im Solarkocher erhöhen?</w:t>
      </w:r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Ist es für euch möglich, eine Variante «Solarkocher de luxe» zu bauen?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Beschreibe oder zeichne deine Ideen in dein Forschung</w:t>
      </w:r>
      <w:r w:rsidRPr="005260C6">
        <w:rPr>
          <w:lang w:val="de-CH"/>
        </w:rPr>
        <w:t>sheft</w:t>
      </w:r>
    </w:p>
    <w:p w:rsidR="001E7ADE" w:rsidRPr="005260C6" w:rsidRDefault="001E7ADE">
      <w:pPr>
        <w:rPr>
          <w:lang w:val="de-CH"/>
        </w:rPr>
      </w:pPr>
    </w:p>
    <w:p w:rsidR="001E7ADE" w:rsidRPr="005260C6" w:rsidRDefault="005260C6">
      <w:pPr>
        <w:pStyle w:val="berschrift3"/>
        <w:rPr>
          <w:lang w:val="de-CH"/>
        </w:rPr>
      </w:pPr>
      <w:bookmarkStart w:id="9" w:name="_Toc16"/>
      <w:r w:rsidRPr="005260C6">
        <w:rPr>
          <w:lang w:val="de-CH"/>
        </w:rPr>
        <w:t>AUFGABE B</w:t>
      </w:r>
      <w:bookmarkEnd w:id="9"/>
    </w:p>
    <w:p w:rsidR="001E7ADE" w:rsidRPr="005260C6" w:rsidRDefault="005260C6">
      <w:pPr>
        <w:rPr>
          <w:lang w:val="de-CH"/>
        </w:rPr>
      </w:pPr>
      <w:r w:rsidRPr="005260C6">
        <w:rPr>
          <w:b/>
          <w:bCs/>
          <w:lang w:val="de-CH"/>
        </w:rPr>
        <w:t>Schau dir das Video: «Energiewende am eigenen Herd an.»</w:t>
      </w:r>
    </w:p>
    <w:p w:rsidR="001E7ADE" w:rsidRDefault="005260C6">
      <w:r>
        <w:rPr>
          <w:noProof/>
          <w:lang w:val="de-CH"/>
        </w:rPr>
        <w:drawing>
          <wp:inline distT="0" distB="0" distL="0" distR="0">
            <wp:extent cx="2209800" cy="144780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DE" w:rsidRPr="005260C6" w:rsidRDefault="005260C6">
      <w:pPr>
        <w:pStyle w:val="standardSpacing"/>
      </w:pPr>
      <w:hyperlink r:id="rId12" w:history="1">
        <w:r w:rsidRPr="005260C6">
          <w:rPr>
            <w:rStyle w:val="link"/>
          </w:rPr>
          <w:t>https://www.youtube.com/watch?time_continue=119&amp;v=G0RAmdL0Xsk</w:t>
        </w:r>
      </w:hyperlink>
    </w:p>
    <w:p w:rsidR="001E7ADE" w:rsidRDefault="005260C6">
      <w:r>
        <w:t>Was meinst du:</w:t>
      </w:r>
    </w:p>
    <w:p w:rsidR="001E7ADE" w:rsidRPr="005260C6" w:rsidRDefault="005260C6" w:rsidP="005260C6">
      <w:pPr>
        <w:numPr>
          <w:ilvl w:val="0"/>
          <w:numId w:val="10"/>
        </w:numPr>
        <w:spacing w:after="0"/>
        <w:rPr>
          <w:lang w:val="de-CH"/>
        </w:rPr>
      </w:pPr>
      <w:r w:rsidRPr="005260C6">
        <w:rPr>
          <w:lang w:val="de-CH"/>
        </w:rPr>
        <w:t>Welche Form von Energie nutzt die Familie Seifert um zu kochen?</w:t>
      </w:r>
    </w:p>
    <w:p w:rsidR="001E7ADE" w:rsidRPr="005260C6" w:rsidRDefault="005260C6" w:rsidP="005260C6">
      <w:pPr>
        <w:numPr>
          <w:ilvl w:val="0"/>
          <w:numId w:val="10"/>
        </w:numPr>
        <w:spacing w:after="0"/>
        <w:rPr>
          <w:lang w:val="de-CH"/>
        </w:rPr>
      </w:pPr>
      <w:r w:rsidRPr="005260C6">
        <w:rPr>
          <w:lang w:val="de-CH"/>
        </w:rPr>
        <w:t>Was ist der Vorteil gegenüber dem «klassischen Kochherd?</w:t>
      </w:r>
    </w:p>
    <w:p w:rsidR="001E7ADE" w:rsidRDefault="005260C6" w:rsidP="005260C6">
      <w:pPr>
        <w:numPr>
          <w:ilvl w:val="0"/>
          <w:numId w:val="10"/>
        </w:numPr>
        <w:spacing w:after="0"/>
        <w:rPr>
          <w:lang w:val="de-CH"/>
        </w:rPr>
      </w:pPr>
      <w:r w:rsidRPr="005260C6">
        <w:rPr>
          <w:lang w:val="de-CH"/>
        </w:rPr>
        <w:t>Warum kochen nicht alle Menschen mit dem Solarkocher?</w:t>
      </w:r>
    </w:p>
    <w:p w:rsidR="005260C6" w:rsidRPr="005260C6" w:rsidRDefault="005260C6" w:rsidP="005260C6">
      <w:pPr>
        <w:numPr>
          <w:ilvl w:val="0"/>
          <w:numId w:val="10"/>
        </w:numPr>
        <w:spacing w:after="0"/>
        <w:rPr>
          <w:lang w:val="de-CH"/>
        </w:rPr>
      </w:pPr>
    </w:p>
    <w:p w:rsidR="001E7ADE" w:rsidRDefault="005260C6">
      <w:pPr>
        <w:pStyle w:val="berschrift3"/>
      </w:pPr>
      <w:bookmarkStart w:id="10" w:name="_Toc18"/>
      <w:r>
        <w:rPr>
          <w:noProof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380365</wp:posOffset>
            </wp:positionV>
            <wp:extent cx="143827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57" y="21228"/>
                <wp:lineTo x="2145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AUFGABE C</w:t>
      </w:r>
      <w:bookmarkEnd w:id="10"/>
    </w:p>
    <w:p w:rsidR="001E7ADE" w:rsidRDefault="005260C6">
      <w:pPr>
        <w:pStyle w:val="berschrift4"/>
      </w:pPr>
      <w:r>
        <w:t>Forschungskonferenz Teil 2</w:t>
      </w:r>
    </w:p>
    <w:p w:rsidR="001E7ADE" w:rsidRDefault="001E7ADE"/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Präsentiert eure Ideen an der Forschungskonferenz.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br w:type="page"/>
      </w:r>
    </w:p>
    <w:p w:rsidR="001E7ADE" w:rsidRPr="005260C6" w:rsidRDefault="001E7ADE">
      <w:pPr>
        <w:rPr>
          <w:lang w:val="de-CH"/>
        </w:rPr>
      </w:pPr>
    </w:p>
    <w:p w:rsidR="001E7ADE" w:rsidRPr="005260C6" w:rsidRDefault="005260C6">
      <w:pPr>
        <w:pStyle w:val="berschrift2"/>
        <w:rPr>
          <w:lang w:val="de-CH"/>
        </w:rPr>
      </w:pPr>
      <w:bookmarkStart w:id="11" w:name="_Toc19"/>
      <w:r w:rsidRPr="005260C6">
        <w:rPr>
          <w:lang w:val="de-CH"/>
        </w:rPr>
        <w:t xml:space="preserve">4. Warum und </w:t>
      </w:r>
      <w:r w:rsidRPr="005260C6">
        <w:rPr>
          <w:lang w:val="de-CH"/>
        </w:rPr>
        <w:t>wie Energie sparen?</w:t>
      </w:r>
      <w:bookmarkEnd w:id="11"/>
    </w:p>
    <w:p w:rsidR="001E7ADE" w:rsidRPr="005260C6" w:rsidRDefault="005260C6">
      <w:pPr>
        <w:pStyle w:val="berschrift3"/>
        <w:rPr>
          <w:lang w:val="de-CH"/>
        </w:rPr>
      </w:pPr>
      <w:bookmarkStart w:id="12" w:name="_Toc21"/>
      <w:r w:rsidRPr="005260C6">
        <w:rPr>
          <w:lang w:val="de-CH"/>
        </w:rPr>
        <w:t>AUFGABE A</w:t>
      </w:r>
      <w:bookmarkEnd w:id="12"/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Du hast nun einiges übe</w:t>
      </w:r>
      <w:r w:rsidRPr="005260C6">
        <w:rPr>
          <w:lang w:val="de-CH"/>
        </w:rPr>
        <w:t>r Energie gelernt. Vielleicht hast du auch schon was zum Thema «Energie sparen» gehört.</w:t>
      </w:r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Doch warum sollen wir eigentlich Energie sparen?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Höre dir den Hörtext an:</w:t>
      </w:r>
    </w:p>
    <w:p w:rsidR="001E7ADE" w:rsidRDefault="005260C6">
      <w:r>
        <w:rPr>
          <w:noProof/>
          <w:lang w:val="de-CH"/>
        </w:rPr>
        <w:drawing>
          <wp:inline distT="0" distB="0" distL="0" distR="0">
            <wp:extent cx="4895850" cy="904875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DE" w:rsidRPr="005260C6" w:rsidRDefault="005260C6">
      <w:pPr>
        <w:pStyle w:val="standardSpacing"/>
      </w:pPr>
      <w:hyperlink r:id="rId15" w:history="1">
        <w:r w:rsidRPr="005260C6">
          <w:rPr>
            <w:rStyle w:val="link"/>
          </w:rPr>
          <w:t>https://www.kindernetz.de/infonetz/technikundumwelt/energie-umwelt/energie__umwelt/-/id=60850/nid=60850/did=60800/1ohp1ly/index.html</w:t>
        </w:r>
      </w:hyperlink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Mache anschliesse</w:t>
      </w:r>
      <w:r w:rsidRPr="005260C6">
        <w:rPr>
          <w:lang w:val="de-CH"/>
        </w:rPr>
        <w:t>nd ein Mindmap, warum es wichtig ist Energie zu sparen.</w:t>
      </w:r>
    </w:p>
    <w:p w:rsidR="001E7ADE" w:rsidRPr="005260C6" w:rsidRDefault="001E7ADE">
      <w:pPr>
        <w:rPr>
          <w:lang w:val="de-CH"/>
        </w:rPr>
      </w:pPr>
    </w:p>
    <w:p w:rsidR="001E7ADE" w:rsidRPr="005260C6" w:rsidRDefault="005260C6">
      <w:pPr>
        <w:pStyle w:val="berschrift3"/>
        <w:rPr>
          <w:lang w:val="de-CH"/>
        </w:rPr>
      </w:pPr>
      <w:bookmarkStart w:id="13" w:name="_Toc22"/>
      <w:r w:rsidRPr="005260C6">
        <w:rPr>
          <w:lang w:val="de-CH"/>
        </w:rPr>
        <w:t>AUFGABE B</w:t>
      </w:r>
      <w:bookmarkEnd w:id="13"/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Aber wie machen es die anderen?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Plant mit eurer Klasse eine Umfrage mit verschiedenen Personen aus eurem Umfeld, auf der Strasse.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Hierbei könnt ihr folgende Fragen stellen:</w:t>
      </w:r>
    </w:p>
    <w:p w:rsidR="001E7ADE" w:rsidRPr="005260C6" w:rsidRDefault="005260C6" w:rsidP="005260C6">
      <w:pPr>
        <w:numPr>
          <w:ilvl w:val="0"/>
          <w:numId w:val="12"/>
        </w:numPr>
        <w:spacing w:after="0"/>
        <w:rPr>
          <w:lang w:val="de-CH"/>
        </w:rPr>
      </w:pPr>
      <w:r w:rsidRPr="005260C6">
        <w:rPr>
          <w:lang w:val="de-CH"/>
        </w:rPr>
        <w:t>Gehen Sie zu Fus</w:t>
      </w:r>
      <w:r w:rsidRPr="005260C6">
        <w:rPr>
          <w:lang w:val="de-CH"/>
        </w:rPr>
        <w:t>s oder mit dem Velo zum Joggen oder ins Fitness-Center?</w:t>
      </w:r>
    </w:p>
    <w:p w:rsidR="001E7ADE" w:rsidRPr="005260C6" w:rsidRDefault="005260C6" w:rsidP="005260C6">
      <w:pPr>
        <w:numPr>
          <w:ilvl w:val="0"/>
          <w:numId w:val="12"/>
        </w:numPr>
        <w:spacing w:after="0"/>
        <w:rPr>
          <w:lang w:val="de-CH"/>
        </w:rPr>
      </w:pPr>
      <w:r w:rsidRPr="005260C6">
        <w:rPr>
          <w:lang w:val="de-CH"/>
        </w:rPr>
        <w:t>Achten Sie darauf, Gemüse und Früchte zu kaufen, die in der Umgebung angepflanzt worden sind?</w:t>
      </w:r>
    </w:p>
    <w:p w:rsidR="001E7ADE" w:rsidRPr="005260C6" w:rsidRDefault="005260C6" w:rsidP="005260C6">
      <w:pPr>
        <w:numPr>
          <w:ilvl w:val="0"/>
          <w:numId w:val="12"/>
        </w:numPr>
        <w:spacing w:after="0"/>
        <w:rPr>
          <w:lang w:val="de-CH"/>
        </w:rPr>
      </w:pPr>
      <w:r w:rsidRPr="005260C6">
        <w:rPr>
          <w:lang w:val="de-CH"/>
        </w:rPr>
        <w:t>Verwenden Sie eine Plastiktüte mehr als einmal?</w:t>
      </w:r>
    </w:p>
    <w:p w:rsidR="001E7ADE" w:rsidRPr="005260C6" w:rsidRDefault="005260C6" w:rsidP="005260C6">
      <w:pPr>
        <w:numPr>
          <w:ilvl w:val="0"/>
          <w:numId w:val="12"/>
        </w:numPr>
        <w:spacing w:after="0"/>
        <w:rPr>
          <w:lang w:val="de-CH"/>
        </w:rPr>
      </w:pPr>
      <w:r w:rsidRPr="005260C6">
        <w:rPr>
          <w:lang w:val="de-CH"/>
        </w:rPr>
        <w:t>Kaufen Sie bewusst stromsparende oder stromunabhängige Ger</w:t>
      </w:r>
      <w:r w:rsidRPr="005260C6">
        <w:rPr>
          <w:lang w:val="de-CH"/>
        </w:rPr>
        <w:t>äte ein?</w:t>
      </w:r>
    </w:p>
    <w:p w:rsidR="001E7ADE" w:rsidRDefault="005260C6" w:rsidP="005260C6">
      <w:pPr>
        <w:numPr>
          <w:ilvl w:val="0"/>
          <w:numId w:val="12"/>
        </w:numPr>
        <w:spacing w:after="0"/>
      </w:pPr>
      <w:r w:rsidRPr="005260C6">
        <w:rPr>
          <w:lang w:val="de-CH"/>
        </w:rPr>
        <w:t xml:space="preserve">Denken Sie, dass ein einzelner Mensch etwas erreichen kann, wenn er Energie spart? </w:t>
      </w:r>
      <w:r>
        <w:t>Warum?</w:t>
      </w:r>
    </w:p>
    <w:p w:rsidR="001E7ADE" w:rsidRPr="005260C6" w:rsidRDefault="005260C6" w:rsidP="005260C6">
      <w:pPr>
        <w:numPr>
          <w:ilvl w:val="0"/>
          <w:numId w:val="12"/>
        </w:numPr>
        <w:spacing w:after="0"/>
        <w:rPr>
          <w:lang w:val="de-CH"/>
        </w:rPr>
      </w:pPr>
      <w:r w:rsidRPr="005260C6">
        <w:rPr>
          <w:lang w:val="de-CH"/>
        </w:rPr>
        <w:t>Haben Sie Ideen, wie man Energie clever nutzen kann?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Fallen euch noch weitere ein?</w:t>
      </w:r>
    </w:p>
    <w:p w:rsidR="001E7ADE" w:rsidRPr="005260C6" w:rsidRDefault="001E7ADE">
      <w:pPr>
        <w:rPr>
          <w:lang w:val="de-CH"/>
        </w:rPr>
      </w:pPr>
    </w:p>
    <w:p w:rsidR="001E7ADE" w:rsidRDefault="005260C6">
      <w:pPr>
        <w:pStyle w:val="berschrift3"/>
      </w:pPr>
      <w:bookmarkStart w:id="14" w:name="_Toc23"/>
      <w:r>
        <w:t>AUFGABE C</w:t>
      </w:r>
      <w:bookmarkEnd w:id="14"/>
    </w:p>
    <w:p w:rsidR="001E7ADE" w:rsidRDefault="005260C6">
      <w:pPr>
        <w:pStyle w:val="berschrift4"/>
      </w:pPr>
      <w:r>
        <w:t>Forschungskonferenz</w:t>
      </w:r>
    </w:p>
    <w:p w:rsidR="001E7ADE" w:rsidRDefault="005260C6">
      <w:r>
        <w:rPr>
          <w:noProof/>
          <w:lang w:val="de-CH"/>
        </w:rPr>
        <w:drawing>
          <wp:inline distT="0" distB="0" distL="0" distR="0">
            <wp:extent cx="1514475" cy="116205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DE" w:rsidRPr="005260C6" w:rsidRDefault="005260C6">
      <w:pPr>
        <w:pStyle w:val="captionSpacing"/>
        <w:rPr>
          <w:lang w:val="de-CH"/>
        </w:rPr>
      </w:pPr>
      <w:r w:rsidRPr="005260C6">
        <w:rPr>
          <w:rStyle w:val="imageCaption"/>
          <w:lang w:val="de-CH"/>
        </w:rPr>
        <w:t>Quelle: pixabay, vgrenon, cc 0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Präsentiert eure Ergebnisse an einer Forschungskonferenz.</w:t>
      </w:r>
    </w:p>
    <w:p w:rsidR="001E7ADE" w:rsidRPr="005260C6" w:rsidRDefault="005260C6">
      <w:pPr>
        <w:numPr>
          <w:ilvl w:val="0"/>
          <w:numId w:val="13"/>
        </w:numPr>
        <w:rPr>
          <w:lang w:val="de-CH"/>
        </w:rPr>
      </w:pPr>
      <w:r w:rsidRPr="005260C6">
        <w:rPr>
          <w:lang w:val="de-CH"/>
        </w:rPr>
        <w:t>Wie steht ihr zu den einzelnen Fragen?</w:t>
      </w:r>
    </w:p>
    <w:p w:rsidR="001E7ADE" w:rsidRPr="005260C6" w:rsidRDefault="005260C6">
      <w:pPr>
        <w:numPr>
          <w:ilvl w:val="0"/>
          <w:numId w:val="13"/>
        </w:numPr>
        <w:rPr>
          <w:lang w:val="de-CH"/>
        </w:rPr>
      </w:pPr>
      <w:r w:rsidRPr="005260C6">
        <w:rPr>
          <w:lang w:val="de-CH"/>
        </w:rPr>
        <w:t>Schreibt Lösungen zu Möglichkeiten zum Energiesparen auf Kärtchen.</w:t>
      </w:r>
    </w:p>
    <w:p w:rsidR="001E7ADE" w:rsidRPr="005260C6" w:rsidRDefault="001E7ADE">
      <w:pPr>
        <w:rPr>
          <w:lang w:val="de-CH"/>
        </w:rPr>
      </w:pPr>
    </w:p>
    <w:p w:rsidR="001E7ADE" w:rsidRPr="005260C6" w:rsidRDefault="005260C6">
      <w:pPr>
        <w:pStyle w:val="berschrift3"/>
        <w:rPr>
          <w:lang w:val="de-CH"/>
        </w:rPr>
      </w:pPr>
      <w:bookmarkStart w:id="15" w:name="_Toc24"/>
      <w:r w:rsidRPr="005260C6">
        <w:rPr>
          <w:lang w:val="de-CH"/>
        </w:rPr>
        <w:t>AUFGABE D</w:t>
      </w:r>
      <w:bookmarkEnd w:id="15"/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Was denkst du, was ist sinnvoller?</w:t>
      </w:r>
    </w:p>
    <w:p w:rsidR="001E7ADE" w:rsidRDefault="005260C6">
      <w:r>
        <w:rPr>
          <w:noProof/>
          <w:lang w:val="de-CH"/>
        </w:rPr>
        <w:drawing>
          <wp:inline distT="0" distB="0" distL="0" distR="0">
            <wp:extent cx="5715000" cy="2590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DE" w:rsidRPr="005260C6" w:rsidRDefault="005260C6">
      <w:pPr>
        <w:pStyle w:val="captionSpacing"/>
        <w:rPr>
          <w:lang w:val="de-CH"/>
        </w:rPr>
      </w:pPr>
      <w:r w:rsidRPr="005260C6">
        <w:rPr>
          <w:rStyle w:val="imageCaption"/>
          <w:lang w:val="de-CH"/>
        </w:rPr>
        <w:t>Quelle: Eigene Darstellung.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Welche Beispiele</w:t>
      </w:r>
      <w:r w:rsidRPr="005260C6">
        <w:rPr>
          <w:lang w:val="de-CH"/>
        </w:rPr>
        <w:t xml:space="preserve"> fallen dir noch ein?</w:t>
      </w:r>
    </w:p>
    <w:p w:rsidR="001E7ADE" w:rsidRPr="005260C6" w:rsidRDefault="005260C6">
      <w:pPr>
        <w:rPr>
          <w:lang w:val="de-CH"/>
        </w:rPr>
      </w:pPr>
      <w:r w:rsidRPr="005260C6">
        <w:rPr>
          <w:lang w:val="de-CH"/>
        </w:rPr>
        <w:t>Diskutiert eure Lösungen gemeinsam.</w:t>
      </w:r>
      <w:r w:rsidRPr="005260C6">
        <w:rPr>
          <w:lang w:val="de-CH"/>
        </w:rPr>
        <w:br w:type="page"/>
      </w:r>
    </w:p>
    <w:p w:rsidR="001E7ADE" w:rsidRPr="005260C6" w:rsidRDefault="005260C6">
      <w:pPr>
        <w:pStyle w:val="berschrift2"/>
        <w:rPr>
          <w:lang w:val="de-CH"/>
        </w:rPr>
      </w:pPr>
      <w:bookmarkStart w:id="16" w:name="_Toc26"/>
      <w:r w:rsidRPr="005260C6">
        <w:rPr>
          <w:lang w:val="de-CH"/>
        </w:rPr>
        <w:lastRenderedPageBreak/>
        <w:t>5. Und was kannst du machen?</w:t>
      </w:r>
      <w:bookmarkEnd w:id="16"/>
    </w:p>
    <w:p w:rsidR="001E7ADE" w:rsidRPr="005260C6" w:rsidRDefault="005260C6">
      <w:pPr>
        <w:pStyle w:val="berschrift3"/>
        <w:rPr>
          <w:lang w:val="de-CH"/>
        </w:rPr>
      </w:pPr>
      <w:bookmarkStart w:id="17" w:name="_Toc28"/>
      <w:r w:rsidRPr="005260C6">
        <w:rPr>
          <w:lang w:val="de-CH"/>
        </w:rPr>
        <w:t>AUFGABE A</w:t>
      </w:r>
      <w:bookmarkEnd w:id="17"/>
    </w:p>
    <w:p w:rsidR="001E7ADE" w:rsidRPr="005260C6" w:rsidRDefault="005260C6">
      <w:pPr>
        <w:pStyle w:val="berschrift4"/>
        <w:rPr>
          <w:lang w:val="de-CH"/>
        </w:rPr>
      </w:pPr>
      <w:r w:rsidRPr="005260C6">
        <w:rPr>
          <w:lang w:val="de-CH"/>
        </w:rPr>
        <w:t>Suche aus deinem Alltag 3-5 Situationen, wo du Energie einsparen kannst.</w:t>
      </w:r>
    </w:p>
    <w:p w:rsidR="001E7ADE" w:rsidRPr="005260C6" w:rsidRDefault="005260C6">
      <w:pPr>
        <w:numPr>
          <w:ilvl w:val="0"/>
          <w:numId w:val="15"/>
        </w:numPr>
        <w:rPr>
          <w:lang w:val="de-CH"/>
        </w:rPr>
      </w:pPr>
      <w:r w:rsidRPr="005260C6">
        <w:rPr>
          <w:lang w:val="de-CH"/>
        </w:rPr>
        <w:t>Um welche Formen der Energie handelt es sich?</w:t>
      </w:r>
    </w:p>
    <w:p w:rsidR="001E7ADE" w:rsidRPr="005260C6" w:rsidRDefault="005260C6">
      <w:pPr>
        <w:numPr>
          <w:ilvl w:val="0"/>
          <w:numId w:val="15"/>
        </w:numPr>
        <w:rPr>
          <w:lang w:val="de-CH"/>
        </w:rPr>
      </w:pPr>
      <w:r w:rsidRPr="005260C6">
        <w:rPr>
          <w:lang w:val="de-CH"/>
        </w:rPr>
        <w:t>Welche Vorschläge willst du in der nächsten Zeit umsetzen?</w:t>
      </w:r>
    </w:p>
    <w:p w:rsidR="001E7ADE" w:rsidRPr="005260C6" w:rsidRDefault="001E7ADE">
      <w:pPr>
        <w:rPr>
          <w:lang w:val="de-CH"/>
        </w:rPr>
      </w:pPr>
    </w:p>
    <w:p w:rsidR="001E7ADE" w:rsidRPr="005260C6" w:rsidRDefault="001E7ADE">
      <w:pPr>
        <w:rPr>
          <w:lang w:val="de-CH"/>
        </w:rPr>
      </w:pPr>
      <w:bookmarkStart w:id="18" w:name="_GoBack"/>
      <w:bookmarkEnd w:id="18"/>
    </w:p>
    <w:sectPr w:rsidR="001E7ADE" w:rsidRPr="005260C6">
      <w:footerReference w:type="default" r:id="rId18"/>
      <w:headerReference w:type="first" r:id="rId19"/>
      <w:footerReference w:type="first" r:id="rId20"/>
      <w:pgSz w:w="11905" w:h="16837"/>
      <w:pgMar w:top="1700" w:right="1133" w:bottom="1700" w:left="17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60C6">
      <w:pPr>
        <w:spacing w:after="0" w:line="240" w:lineRule="auto"/>
      </w:pPr>
      <w:r>
        <w:separator/>
      </w:r>
    </w:p>
  </w:endnote>
  <w:endnote w:type="continuationSeparator" w:id="0">
    <w:p w:rsidR="00000000" w:rsidRDefault="0052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DE" w:rsidRPr="005260C6" w:rsidRDefault="005260C6">
    <w:pPr>
      <w:pStyle w:val="center"/>
      <w:rPr>
        <w:lang w:val="de-CH"/>
      </w:rPr>
    </w:pPr>
    <w:r w:rsidRPr="005260C6">
      <w:rPr>
        <w:lang w:val="de-CH"/>
      </w:rPr>
      <w:t xml:space="preserve">Luca überdenkt seinen Umgang mit Energie </w:t>
    </w:r>
  </w:p>
  <w:p w:rsidR="001E7ADE" w:rsidRDefault="005260C6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ADE" w:rsidRPr="005260C6" w:rsidRDefault="005260C6">
    <w:pPr>
      <w:pStyle w:val="center"/>
      <w:rPr>
        <w:lang w:val="de-CH"/>
      </w:rPr>
    </w:pPr>
    <w:r w:rsidRPr="005260C6">
      <w:rPr>
        <w:lang w:val="de-CH"/>
      </w:rPr>
      <w:t xml:space="preserve">Luca überdenkt seinen Umgang mit Energie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60C6">
      <w:pPr>
        <w:spacing w:after="0" w:line="240" w:lineRule="auto"/>
      </w:pPr>
      <w:r>
        <w:separator/>
      </w:r>
    </w:p>
  </w:footnote>
  <w:footnote w:type="continuationSeparator" w:id="0">
    <w:p w:rsidR="00000000" w:rsidRDefault="0052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2B7565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1280"/>
      <w:gridCol w:w="3465"/>
    </w:tblGrid>
    <w:tr w:rsidR="001E7ADE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1E7ADE" w:rsidRDefault="005260C6">
          <w:r>
            <w:rPr>
              <w:noProof/>
              <w:lang w:val="de-CH"/>
            </w:rPr>
            <w:drawing>
              <wp:inline distT="0" distB="0" distL="0" distR="0">
                <wp:extent cx="2667000" cy="381000"/>
                <wp:effectExtent l="0" t="0" r="0" b="0"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dxa"/>
        </w:tcPr>
        <w:p w:rsidR="001E7ADE" w:rsidRDefault="001E7ADE"/>
      </w:tc>
      <w:tc>
        <w:tcPr>
          <w:tcW w:w="0" w:type="auto"/>
          <w:vAlign w:val="bottom"/>
        </w:tcPr>
        <w:p w:rsidR="001E7ADE" w:rsidRDefault="005260C6">
          <w:r>
            <w:rPr>
              <w:rStyle w:val="headerFont"/>
            </w:rPr>
            <w:t>mint-erleben.lu.ch</w:t>
          </w:r>
        </w:p>
      </w:tc>
    </w:tr>
  </w:tbl>
  <w:p w:rsidR="001E7ADE" w:rsidRDefault="001E7A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7C3B5D"/>
    <w:multiLevelType w:val="hybridMultilevel"/>
    <w:tmpl w:val="B718AC2C"/>
    <w:lvl w:ilvl="0" w:tplc="C1927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7C61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E6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4486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77C7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C15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2B2C3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0C23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2C8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A87882B8"/>
    <w:multiLevelType w:val="hybridMultilevel"/>
    <w:tmpl w:val="9C948412"/>
    <w:lvl w:ilvl="0" w:tplc="27B00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A364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881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810CA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3DE9C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C3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6C1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74EB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C296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B1AE8088"/>
    <w:multiLevelType w:val="hybridMultilevel"/>
    <w:tmpl w:val="C19AC3D6"/>
    <w:lvl w:ilvl="0" w:tplc="7BFE5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F80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802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DE4D8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92B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A0E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02E6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B8CBC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2CFB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B71FD1B3"/>
    <w:multiLevelType w:val="hybridMultilevel"/>
    <w:tmpl w:val="35CC2EC2"/>
    <w:lvl w:ilvl="0" w:tplc="15F6D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C4A87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982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A811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29E8B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98C3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0AF8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50A4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70E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C70106C9"/>
    <w:multiLevelType w:val="hybridMultilevel"/>
    <w:tmpl w:val="9E9899B0"/>
    <w:lvl w:ilvl="0" w:tplc="918C0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D921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1C18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1EA0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BA8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6D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1A16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11AA3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BC4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CA199A2C"/>
    <w:multiLevelType w:val="hybridMultilevel"/>
    <w:tmpl w:val="E53CA9A0"/>
    <w:lvl w:ilvl="0" w:tplc="DFA09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CC47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CCA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16C5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E0CA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6D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CBC76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D067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023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DF6CD570"/>
    <w:multiLevelType w:val="hybridMultilevel"/>
    <w:tmpl w:val="074064E4"/>
    <w:lvl w:ilvl="0" w:tplc="0BAE6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0D4B0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69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E23B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5CECF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802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85CF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5D62A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402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05869D"/>
    <w:multiLevelType w:val="hybridMultilevel"/>
    <w:tmpl w:val="47AE69A8"/>
    <w:lvl w:ilvl="0" w:tplc="C914A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B2EB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DCF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B68C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9AE4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6E0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C14A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EC3E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88F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70EE36"/>
    <w:multiLevelType w:val="hybridMultilevel"/>
    <w:tmpl w:val="02B08646"/>
    <w:lvl w:ilvl="0" w:tplc="8D404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B68E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6C4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DA8C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C38C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A4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E82B2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9B43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F0EE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587F39"/>
    <w:multiLevelType w:val="hybridMultilevel"/>
    <w:tmpl w:val="F0DCE842"/>
    <w:lvl w:ilvl="0" w:tplc="AA68E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D34F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BA1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D2BF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4A29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26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AE9A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6F4D2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ADE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87C83"/>
    <w:multiLevelType w:val="multilevel"/>
    <w:tmpl w:val="6BA4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25DA5"/>
    <w:multiLevelType w:val="hybridMultilevel"/>
    <w:tmpl w:val="CA444EA4"/>
    <w:lvl w:ilvl="0" w:tplc="4F04B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C063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CA69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6ADF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F441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47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528CD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C25D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AE6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8AEE97"/>
    <w:multiLevelType w:val="hybridMultilevel"/>
    <w:tmpl w:val="C666E9DA"/>
    <w:lvl w:ilvl="0" w:tplc="EAD0E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C3C7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067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BE17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5E82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AE8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288B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06C3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6D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E2B8EC"/>
    <w:multiLevelType w:val="hybridMultilevel"/>
    <w:tmpl w:val="7A94EC3C"/>
    <w:lvl w:ilvl="0" w:tplc="731A3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840F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CCB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BEA4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CA2AC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BAF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D842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E887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72E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478C63"/>
    <w:multiLevelType w:val="hybridMultilevel"/>
    <w:tmpl w:val="CEA4E384"/>
    <w:lvl w:ilvl="0" w:tplc="CD18B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BD6F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6CE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54E9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3C8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A62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4E55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766A4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246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DE"/>
    <w:rsid w:val="001E7ADE"/>
    <w:rsid w:val="005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5A76AA6"/>
  <w15:docId w15:val="{4752A251-0629-4126-B541-6D6025A1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300" w:lineRule="auto"/>
    </w:pPr>
  </w:style>
  <w:style w:type="paragraph" w:styleId="berschrift1">
    <w:name w:val="heading 1"/>
    <w:basedOn w:val="Standard"/>
    <w:pPr>
      <w:keepNext/>
      <w:keepLines/>
      <w:spacing w:after="400"/>
      <w:outlineLvl w:val="0"/>
    </w:pPr>
    <w:rPr>
      <w:b/>
      <w:bCs/>
      <w:sz w:val="52"/>
      <w:szCs w:val="52"/>
    </w:rPr>
  </w:style>
  <w:style w:type="paragraph" w:styleId="berschrift2">
    <w:name w:val="heading 2"/>
    <w:basedOn w:val="Standard"/>
    <w:pPr>
      <w:keepNext/>
      <w:keepLines/>
      <w:spacing w:after="400"/>
      <w:outlineLvl w:val="1"/>
    </w:pPr>
    <w:rPr>
      <w:b/>
      <w:bCs/>
      <w:sz w:val="40"/>
      <w:szCs w:val="40"/>
    </w:rPr>
  </w:style>
  <w:style w:type="paragraph" w:styleId="berschrift3">
    <w:name w:val="heading 3"/>
    <w:basedOn w:val="Standard"/>
    <w:pPr>
      <w:keepNext/>
      <w:keepLines/>
      <w:outlineLvl w:val="2"/>
    </w:pPr>
    <w:rPr>
      <w:b/>
      <w:bCs/>
      <w:color w:val="2B7565"/>
      <w:sz w:val="28"/>
      <w:szCs w:val="28"/>
    </w:rPr>
  </w:style>
  <w:style w:type="paragraph" w:styleId="berschrift4">
    <w:name w:val="heading 4"/>
    <w:basedOn w:val="Standard"/>
    <w:pPr>
      <w:keepNext/>
      <w:outlineLvl w:val="3"/>
    </w:pPr>
    <w:rPr>
      <w:sz w:val="28"/>
      <w:szCs w:val="28"/>
    </w:rPr>
  </w:style>
  <w:style w:type="paragraph" w:styleId="berschrift5">
    <w:name w:val="heading 5"/>
    <w:basedOn w:val="Standard"/>
    <w:pPr>
      <w:spacing w:after="100"/>
      <w:outlineLvl w:val="4"/>
    </w:pPr>
    <w:rPr>
      <w:i/>
      <w:iCs/>
    </w:rPr>
  </w:style>
  <w:style w:type="paragraph" w:styleId="berschrift7">
    <w:name w:val="heading 7"/>
    <w:basedOn w:val="Standard"/>
    <w:pPr>
      <w:keepNext/>
      <w:keepLines/>
      <w:outlineLvl w:val="6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character" w:customStyle="1" w:styleId="paragraph">
    <w:name w:val="paragraph"/>
    <w:rPr>
      <w:rFonts w:ascii="Arial" w:eastAsia="Arial" w:hAnsi="Arial" w:cs="Arial"/>
      <w:b w:val="0"/>
      <w:bCs w:val="0"/>
      <w:sz w:val="22"/>
      <w:szCs w:val="22"/>
    </w:rPr>
  </w:style>
  <w:style w:type="character" w:customStyle="1" w:styleId="paragraphBold">
    <w:name w:val="paragraphBold"/>
    <w:rPr>
      <w:rFonts w:ascii="Arial" w:eastAsia="Arial" w:hAnsi="Arial" w:cs="Arial"/>
      <w:b/>
      <w:bCs/>
      <w:sz w:val="22"/>
      <w:szCs w:val="22"/>
    </w:rPr>
  </w:style>
  <w:style w:type="character" w:customStyle="1" w:styleId="headerTitle">
    <w:name w:val="headerTitle"/>
    <w:rPr>
      <w:rFonts w:ascii="Arial" w:eastAsia="Arial" w:hAnsi="Arial" w:cs="Arial"/>
      <w:b/>
      <w:bCs/>
      <w:color w:val="2B7565"/>
      <w:sz w:val="34"/>
      <w:szCs w:val="34"/>
    </w:rPr>
  </w:style>
  <w:style w:type="character" w:customStyle="1" w:styleId="headerSubTitle">
    <w:name w:val="headerSubTitle"/>
    <w:rPr>
      <w:rFonts w:ascii="Arial" w:eastAsia="Arial" w:hAnsi="Arial" w:cs="Arial"/>
      <w:b w:val="0"/>
      <w:bCs w:val="0"/>
      <w:color w:val="7E7E7E"/>
      <w:sz w:val="22"/>
      <w:szCs w:val="22"/>
    </w:rPr>
  </w:style>
  <w:style w:type="character" w:customStyle="1" w:styleId="link">
    <w:name w:val="link"/>
    <w:rPr>
      <w:color w:val="2B7565"/>
      <w:u w:val="single"/>
    </w:rPr>
  </w:style>
  <w:style w:type="character" w:customStyle="1" w:styleId="imageCaption">
    <w:name w:val="imageCaption"/>
    <w:rPr>
      <w:rFonts w:ascii="Arial" w:eastAsia="Arial" w:hAnsi="Arial" w:cs="Arial"/>
      <w:color w:val="7E7E7E"/>
      <w:sz w:val="20"/>
      <w:szCs w:val="20"/>
    </w:rPr>
  </w:style>
  <w:style w:type="character" w:customStyle="1" w:styleId="headerFont">
    <w:name w:val="headerFont"/>
    <w:rPr>
      <w:rFonts w:ascii="Arial" w:eastAsia="Arial" w:hAnsi="Arial" w:cs="Arial"/>
      <w:b/>
      <w:bCs/>
      <w:color w:val="2B7565"/>
      <w:sz w:val="40"/>
      <w:szCs w:val="40"/>
    </w:rPr>
  </w:style>
  <w:style w:type="character" w:customStyle="1" w:styleId="headerParagraph">
    <w:name w:val="headerParagraph"/>
  </w:style>
  <w:style w:type="paragraph" w:customStyle="1" w:styleId="standardSpacing">
    <w:name w:val="standardSpacing"/>
    <w:basedOn w:val="Standard"/>
  </w:style>
  <w:style w:type="paragraph" w:customStyle="1" w:styleId="captionSpacing">
    <w:name w:val="captionSpacing"/>
    <w:basedOn w:val="Standard"/>
    <w:pPr>
      <w:spacing w:line="240" w:lineRule="auto"/>
    </w:pPr>
  </w:style>
  <w:style w:type="paragraph" w:customStyle="1" w:styleId="titleSpacing">
    <w:name w:val="titleSpacing"/>
    <w:basedOn w:val="Standard"/>
    <w:pPr>
      <w:spacing w:after="400"/>
    </w:pPr>
  </w:style>
  <w:style w:type="paragraph" w:customStyle="1" w:styleId="center">
    <w:name w:val="center"/>
    <w:basedOn w:val="Standar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time_continue=119&amp;v=G0RAmdL0Xsk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kindernetz.de/infonetz/technikundumwelt/energie-umwelt/energie__umwelt/-/id=60850/nid=60850/did=60800/1ohp1ly/index.html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 Ammer Tina (Beauftragte Medien und Informatik)</dc:creator>
  <cp:keywords/>
  <dc:description/>
  <cp:lastModifiedBy>DVS Ammer Tina (Beauftragte Medien und Informatik)</cp:lastModifiedBy>
  <cp:revision>2</cp:revision>
  <dcterms:created xsi:type="dcterms:W3CDTF">2020-05-07T15:25:00Z</dcterms:created>
  <dcterms:modified xsi:type="dcterms:W3CDTF">2020-05-07T15:25:00Z</dcterms:modified>
  <cp:category/>
</cp:coreProperties>
</file>